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343D1" w14:textId="2639E9DA" w:rsidR="003B0B41" w:rsidRPr="003B0B41" w:rsidRDefault="003B0B41" w:rsidP="003B0B41">
      <w:pPr>
        <w:rPr>
          <w:b/>
          <w:bCs/>
          <w:sz w:val="28"/>
          <w:szCs w:val="28"/>
        </w:rPr>
      </w:pPr>
      <w:r w:rsidRPr="003B0B41">
        <w:rPr>
          <w:b/>
          <w:bCs/>
          <w:sz w:val="28"/>
          <w:szCs w:val="28"/>
        </w:rPr>
        <w:t>PLENO EXTRAORDINARIO PARA EL 2</w:t>
      </w:r>
      <w:r w:rsidR="00A8659A">
        <w:rPr>
          <w:b/>
          <w:bCs/>
          <w:sz w:val="28"/>
          <w:szCs w:val="28"/>
        </w:rPr>
        <w:t>6</w:t>
      </w:r>
      <w:r w:rsidRPr="003B0B41">
        <w:rPr>
          <w:b/>
          <w:bCs/>
          <w:sz w:val="28"/>
          <w:szCs w:val="28"/>
        </w:rPr>
        <w:t>/04/2026</w:t>
      </w:r>
    </w:p>
    <w:p w14:paraId="6A3DA807" w14:textId="77777777" w:rsidR="003B0B41" w:rsidRDefault="003B0B41" w:rsidP="003B0B41"/>
    <w:p w14:paraId="052D10B6" w14:textId="212D846A" w:rsidR="003B0B41" w:rsidRPr="003B0B41" w:rsidRDefault="003B0B41" w:rsidP="003B0B41">
      <w:r w:rsidRPr="003B0B41">
        <w:t>AYUNTAMIENTO DE HONTORIA DE LA CANTERA </w:t>
      </w:r>
    </w:p>
    <w:p w14:paraId="2CE6B7C3" w14:textId="77777777" w:rsidR="003B0B41" w:rsidRPr="003B0B41" w:rsidRDefault="003B0B41" w:rsidP="003B0B41">
      <w:r w:rsidRPr="003B0B41">
        <w:t>CONVOCATORIA </w:t>
      </w:r>
    </w:p>
    <w:p w14:paraId="54CF9B3D" w14:textId="77777777" w:rsidR="003B0B41" w:rsidRPr="003B0B41" w:rsidRDefault="003B0B41" w:rsidP="003B0B41">
      <w:r w:rsidRPr="003B0B41">
        <w:t xml:space="preserve">Decreto: En uso </w:t>
      </w:r>
      <w:r w:rsidRPr="003B0B41">
        <w:rPr>
          <w:b/>
          <w:bCs/>
        </w:rPr>
        <w:t xml:space="preserve">de las </w:t>
      </w:r>
      <w:r w:rsidRPr="003B0B41">
        <w:t xml:space="preserve">atribuciones que </w:t>
      </w:r>
      <w:r w:rsidRPr="003B0B41">
        <w:rPr>
          <w:b/>
          <w:bCs/>
        </w:rPr>
        <w:t xml:space="preserve">me </w:t>
      </w:r>
      <w:r w:rsidRPr="003B0B41">
        <w:t xml:space="preserve">confieren los artículos 41.4 y concordantes del vigente Reglamento de Organización, Funcionamiento y </w:t>
      </w:r>
      <w:r w:rsidRPr="003B0B41">
        <w:rPr>
          <w:b/>
          <w:bCs/>
        </w:rPr>
        <w:t xml:space="preserve">Régimen </w:t>
      </w:r>
      <w:r w:rsidRPr="003B0B41">
        <w:t xml:space="preserve">Jurídico </w:t>
      </w:r>
      <w:r w:rsidRPr="003B0B41">
        <w:rPr>
          <w:b/>
          <w:bCs/>
        </w:rPr>
        <w:t xml:space="preserve">de </w:t>
      </w:r>
      <w:r w:rsidRPr="003B0B41">
        <w:t xml:space="preserve">las Entidades Locales, la próxima sesión extraordinaria del Ayuntamiento pleno, tendrá lugar el día 16 </w:t>
      </w:r>
      <w:r w:rsidRPr="003B0B41">
        <w:rPr>
          <w:b/>
          <w:bCs/>
        </w:rPr>
        <w:t xml:space="preserve">de </w:t>
      </w:r>
      <w:r w:rsidRPr="003B0B41">
        <w:t xml:space="preserve">abril </w:t>
      </w:r>
      <w:r w:rsidRPr="003B0B41">
        <w:rPr>
          <w:b/>
          <w:bCs/>
        </w:rPr>
        <w:t xml:space="preserve">de </w:t>
      </w:r>
      <w:r w:rsidRPr="003B0B41">
        <w:t xml:space="preserve">2026, </w:t>
      </w:r>
      <w:r w:rsidRPr="003B0B41">
        <w:rPr>
          <w:b/>
          <w:bCs/>
        </w:rPr>
        <w:t xml:space="preserve">a </w:t>
      </w:r>
      <w:r w:rsidRPr="003B0B41">
        <w:t xml:space="preserve">las 19,00 horas, en </w:t>
      </w:r>
      <w:r w:rsidRPr="003B0B41">
        <w:rPr>
          <w:b/>
          <w:bCs/>
        </w:rPr>
        <w:t xml:space="preserve">el </w:t>
      </w:r>
      <w:r w:rsidRPr="003B0B41">
        <w:t xml:space="preserve">Salón </w:t>
      </w:r>
      <w:r w:rsidRPr="003B0B41">
        <w:rPr>
          <w:b/>
          <w:bCs/>
        </w:rPr>
        <w:t xml:space="preserve">de </w:t>
      </w:r>
      <w:r w:rsidRPr="003B0B41">
        <w:t xml:space="preserve">Actos de la </w:t>
      </w:r>
      <w:r w:rsidRPr="003B0B41">
        <w:rPr>
          <w:b/>
          <w:bCs/>
        </w:rPr>
        <w:t xml:space="preserve">Casa </w:t>
      </w:r>
      <w:r w:rsidRPr="003B0B41">
        <w:t>Consistorial. </w:t>
      </w:r>
    </w:p>
    <w:p w14:paraId="3B835B50" w14:textId="77777777" w:rsidR="003B0B41" w:rsidRPr="003B0B41" w:rsidRDefault="003B0B41" w:rsidP="003B0B41">
      <w:r w:rsidRPr="003B0B41">
        <w:rPr>
          <w:b/>
          <w:bCs/>
        </w:rPr>
        <w:t xml:space="preserve">Para </w:t>
      </w:r>
      <w:r w:rsidRPr="003B0B41">
        <w:t xml:space="preserve">dicha sesión, se </w:t>
      </w:r>
      <w:r w:rsidRPr="003B0B41">
        <w:rPr>
          <w:b/>
          <w:bCs/>
        </w:rPr>
        <w:t xml:space="preserve">fija el </w:t>
      </w:r>
      <w:r w:rsidRPr="003B0B41">
        <w:t>siguiente</w:t>
      </w:r>
      <w:r w:rsidRPr="003B0B41">
        <w:rPr>
          <w:b/>
          <w:bCs/>
        </w:rPr>
        <w:t>: </w:t>
      </w:r>
    </w:p>
    <w:p w14:paraId="3952D1F9" w14:textId="77777777" w:rsidR="003B0B41" w:rsidRPr="003B0B41" w:rsidRDefault="003B0B41" w:rsidP="003B0B41">
      <w:r w:rsidRPr="003B0B41">
        <w:t>ORDEN DEL DIA </w:t>
      </w:r>
    </w:p>
    <w:p w14:paraId="394E02FE" w14:textId="77777777" w:rsidR="003B0B41" w:rsidRPr="003B0B41" w:rsidRDefault="003B0B41" w:rsidP="003B0B41">
      <w:r w:rsidRPr="003B0B41">
        <w:t xml:space="preserve">1-Adjudicación </w:t>
      </w:r>
      <w:r w:rsidRPr="003B0B41">
        <w:rPr>
          <w:b/>
          <w:bCs/>
        </w:rPr>
        <w:t xml:space="preserve">obra remate </w:t>
      </w:r>
      <w:r w:rsidRPr="003B0B41">
        <w:t xml:space="preserve">mirador de </w:t>
      </w:r>
      <w:r w:rsidRPr="003B0B41">
        <w:rPr>
          <w:b/>
          <w:bCs/>
        </w:rPr>
        <w:t xml:space="preserve">la </w:t>
      </w:r>
      <w:r w:rsidRPr="003B0B41">
        <w:t>fuente </w:t>
      </w:r>
    </w:p>
    <w:p w14:paraId="00D59355" w14:textId="77777777" w:rsidR="003B0B41" w:rsidRPr="003B0B41" w:rsidRDefault="003B0B41" w:rsidP="003B0B41">
      <w:r w:rsidRPr="003B0B41">
        <w:t>2-</w:t>
      </w:r>
      <w:r w:rsidRPr="003B0B41">
        <w:rPr>
          <w:b/>
          <w:bCs/>
        </w:rPr>
        <w:t xml:space="preserve">Declaración desierta obra de instalación de </w:t>
      </w:r>
      <w:r w:rsidRPr="003B0B41">
        <w:t xml:space="preserve">estructura </w:t>
      </w:r>
      <w:r w:rsidRPr="003B0B41">
        <w:rPr>
          <w:b/>
          <w:bCs/>
        </w:rPr>
        <w:t xml:space="preserve">cubierta </w:t>
      </w:r>
      <w:r w:rsidRPr="003B0B41">
        <w:t xml:space="preserve">en el entorno </w:t>
      </w:r>
      <w:r w:rsidRPr="003B0B41">
        <w:rPr>
          <w:b/>
          <w:bCs/>
        </w:rPr>
        <w:t xml:space="preserve">de la </w:t>
      </w:r>
      <w:r w:rsidRPr="003B0B41">
        <w:t xml:space="preserve">pista de </w:t>
      </w:r>
      <w:proofErr w:type="spellStart"/>
      <w:r w:rsidRPr="003B0B41">
        <w:t>padel</w:t>
      </w:r>
      <w:proofErr w:type="spellEnd"/>
      <w:r w:rsidRPr="003B0B41">
        <w:t xml:space="preserve"> </w:t>
      </w:r>
      <w:r w:rsidRPr="003B0B41">
        <w:rPr>
          <w:b/>
          <w:bCs/>
        </w:rPr>
        <w:t xml:space="preserve">y </w:t>
      </w:r>
      <w:r w:rsidRPr="003B0B41">
        <w:t xml:space="preserve">habilitación </w:t>
      </w:r>
      <w:r w:rsidRPr="003B0B41">
        <w:rPr>
          <w:b/>
          <w:bCs/>
        </w:rPr>
        <w:t xml:space="preserve">de zona </w:t>
      </w:r>
      <w:r w:rsidRPr="003B0B41">
        <w:t xml:space="preserve">asador e inicio de nuevo </w:t>
      </w:r>
      <w:r w:rsidRPr="003B0B41">
        <w:rPr>
          <w:b/>
          <w:bCs/>
        </w:rPr>
        <w:t>expediente de contratación</w:t>
      </w:r>
      <w:r w:rsidRPr="003B0B41">
        <w:t>. </w:t>
      </w:r>
    </w:p>
    <w:p w14:paraId="1C81DB2E" w14:textId="77777777" w:rsidR="003B0B41" w:rsidRPr="003B0B41" w:rsidRDefault="003B0B41" w:rsidP="003B0B41">
      <w:r w:rsidRPr="003B0B41">
        <w:rPr>
          <w:b/>
          <w:bCs/>
        </w:rPr>
        <w:t>3</w:t>
      </w:r>
      <w:r w:rsidRPr="003B0B41">
        <w:t xml:space="preserve">-Resolución de la reclamación presentada </w:t>
      </w:r>
      <w:r w:rsidRPr="003B0B41">
        <w:rPr>
          <w:b/>
          <w:bCs/>
        </w:rPr>
        <w:t xml:space="preserve">sobre </w:t>
      </w:r>
      <w:r w:rsidRPr="003B0B41">
        <w:t>Ordenanza reguladora del tráfico en el casco urbano. </w:t>
      </w:r>
    </w:p>
    <w:p w14:paraId="3CC22923" w14:textId="77777777" w:rsidR="003B0B41" w:rsidRPr="003B0B41" w:rsidRDefault="003B0B41" w:rsidP="003B0B41">
      <w:r w:rsidRPr="003B0B41">
        <w:rPr>
          <w:b/>
          <w:bCs/>
        </w:rPr>
        <w:t>4</w:t>
      </w:r>
      <w:r w:rsidRPr="003B0B41">
        <w:t>-Fijación calendario laboral para 2027 </w:t>
      </w:r>
    </w:p>
    <w:p w14:paraId="7FB0F63F" w14:textId="627C6195" w:rsidR="003B0B41" w:rsidRPr="003B0B41" w:rsidRDefault="00A8659A" w:rsidP="003B0B41">
      <w:r>
        <w:t xml:space="preserve">            </w:t>
      </w:r>
      <w:proofErr w:type="spellStart"/>
      <w:r w:rsidR="003B0B41" w:rsidRPr="003B0B41">
        <w:t>Hontoria</w:t>
      </w:r>
      <w:proofErr w:type="spellEnd"/>
      <w:r w:rsidR="003B0B41" w:rsidRPr="003B0B41">
        <w:t xml:space="preserve"> </w:t>
      </w:r>
      <w:r w:rsidR="003B0B41" w:rsidRPr="003B0B41">
        <w:rPr>
          <w:b/>
          <w:bCs/>
        </w:rPr>
        <w:t xml:space="preserve">de la Cantera 13 </w:t>
      </w:r>
      <w:r w:rsidR="003B0B41" w:rsidRPr="003B0B41">
        <w:t xml:space="preserve">de </w:t>
      </w:r>
      <w:r w:rsidR="003B0B41" w:rsidRPr="003B0B41">
        <w:rPr>
          <w:b/>
          <w:bCs/>
        </w:rPr>
        <w:t xml:space="preserve">abril de </w:t>
      </w:r>
      <w:r w:rsidR="003B0B41" w:rsidRPr="003B0B41">
        <w:t>20256 </w:t>
      </w:r>
    </w:p>
    <w:p w14:paraId="4C7BF747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B41"/>
    <w:rsid w:val="00284746"/>
    <w:rsid w:val="002B4B16"/>
    <w:rsid w:val="0034248F"/>
    <w:rsid w:val="003B0B41"/>
    <w:rsid w:val="004D64DD"/>
    <w:rsid w:val="00592765"/>
    <w:rsid w:val="009153FF"/>
    <w:rsid w:val="00970177"/>
    <w:rsid w:val="00A8659A"/>
    <w:rsid w:val="00C03536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8B7D6"/>
  <w15:chartTrackingRefBased/>
  <w15:docId w15:val="{A7B53E89-BE67-4C54-9672-ED452B0B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788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2026-04-13T14:19:00Z</dcterms:created>
  <dcterms:modified xsi:type="dcterms:W3CDTF">2026-04-13T14:23:00Z</dcterms:modified>
</cp:coreProperties>
</file>